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49E06" w14:textId="33B7E864" w:rsidR="003C6AB0" w:rsidRPr="00BC35A4" w:rsidRDefault="003C6AB0" w:rsidP="00075D36">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BC35A4">
        <w:rPr>
          <w:rFonts w:ascii="Arial" w:eastAsia="Tahoma" w:hAnsi="Arial" w:cs="Arial"/>
          <w:b/>
          <w:bCs/>
          <w:sz w:val="22"/>
          <w:szCs w:val="22"/>
          <w:lang w:val="en-US" w:eastAsia="zh-CN"/>
        </w:rPr>
        <w:t>3GPP TSG-RAN WG2 Meeting #125bis</w:t>
      </w:r>
      <w:r w:rsidRPr="00BC35A4">
        <w:rPr>
          <w:rFonts w:ascii="Arial" w:eastAsia="Tahoma" w:hAnsi="Arial" w:cs="Arial"/>
          <w:b/>
          <w:bCs/>
          <w:sz w:val="22"/>
          <w:szCs w:val="22"/>
          <w:lang w:val="en-US" w:eastAsia="zh-CN"/>
        </w:rPr>
        <w:tab/>
      </w:r>
      <w:r w:rsidRPr="00BC35A4">
        <w:rPr>
          <w:rFonts w:ascii="Arial" w:eastAsia="Tahoma" w:hAnsi="Arial" w:cs="Arial"/>
          <w:b/>
          <w:bCs/>
          <w:i/>
          <w:sz w:val="22"/>
          <w:szCs w:val="22"/>
          <w:lang w:val="en-US" w:eastAsia="zh-CN"/>
        </w:rPr>
        <w:tab/>
      </w:r>
      <w:r w:rsidRPr="00BC35A4">
        <w:rPr>
          <w:rFonts w:ascii="Arial" w:eastAsia="Tahoma" w:hAnsi="Arial" w:cs="Arial"/>
          <w:b/>
          <w:bCs/>
          <w:sz w:val="22"/>
          <w:szCs w:val="22"/>
          <w:lang w:val="en-US" w:eastAsia="zh-CN"/>
        </w:rPr>
        <w:t>R2-24</w:t>
      </w:r>
      <w:r>
        <w:rPr>
          <w:rFonts w:ascii="Arial" w:eastAsia="Tahoma" w:hAnsi="Arial" w:cs="Arial"/>
          <w:b/>
          <w:bCs/>
          <w:sz w:val="22"/>
          <w:szCs w:val="22"/>
          <w:lang w:val="en-US" w:eastAsia="zh-CN"/>
        </w:rPr>
        <w:t>0</w:t>
      </w:r>
      <w:r w:rsidR="00640B57">
        <w:rPr>
          <w:rFonts w:ascii="Arial" w:eastAsia="Tahoma" w:hAnsi="Arial" w:cs="Arial"/>
          <w:b/>
          <w:bCs/>
          <w:sz w:val="22"/>
          <w:szCs w:val="22"/>
          <w:lang w:val="en-US" w:eastAsia="zh-CN"/>
        </w:rPr>
        <w:t>3986</w:t>
      </w:r>
    </w:p>
    <w:p w14:paraId="553F4A48" w14:textId="77777777" w:rsidR="003C6AB0" w:rsidRPr="00BC35A4" w:rsidRDefault="003C6AB0" w:rsidP="003C6AB0">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BC35A4">
        <w:rPr>
          <w:rFonts w:ascii="Arial" w:eastAsia="Tahoma" w:hAnsi="Arial" w:cs="Arial"/>
          <w:b/>
          <w:bCs/>
          <w:sz w:val="22"/>
          <w:szCs w:val="22"/>
          <w:lang w:val="en-US" w:eastAsia="zh-CN"/>
        </w:rPr>
        <w:t>Changsha, China, 15</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 19</w:t>
      </w:r>
      <w:r w:rsidRPr="00BC35A4">
        <w:rPr>
          <w:rFonts w:ascii="Arial" w:eastAsia="Tahoma" w:hAnsi="Arial" w:cs="Arial"/>
          <w:b/>
          <w:bCs/>
          <w:sz w:val="22"/>
          <w:szCs w:val="22"/>
          <w:vertAlign w:val="superscript"/>
          <w:lang w:val="en-US" w:eastAsia="zh-CN"/>
        </w:rPr>
        <w:t>th</w:t>
      </w:r>
      <w:r w:rsidRPr="00BC35A4">
        <w:rPr>
          <w:rFonts w:ascii="Arial" w:eastAsia="Tahoma" w:hAnsi="Arial" w:cs="Arial"/>
          <w:b/>
          <w:bCs/>
          <w:sz w:val="22"/>
          <w:szCs w:val="22"/>
          <w:lang w:val="en-US" w:eastAsia="zh-CN"/>
        </w:rPr>
        <w:t xml:space="preserve"> Apr.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77777777" w:rsidR="00123B50" w:rsidRDefault="00123B50" w:rsidP="002130EF">
            <w:pPr>
              <w:pStyle w:val="CRCoverPage"/>
              <w:spacing w:after="0"/>
              <w:jc w:val="right"/>
              <w:rPr>
                <w:i/>
                <w:noProof/>
              </w:rPr>
            </w:pPr>
            <w:r>
              <w:rPr>
                <w:i/>
                <w:noProof/>
                <w:sz w:val="14"/>
              </w:rPr>
              <w:t>CR-Form-v12.2</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0AC8381A"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5812D9">
              <w:rPr>
                <w:b/>
                <w:noProof/>
                <w:sz w:val="28"/>
              </w:rPr>
              <w:t>21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7CF50394" w:rsidR="00123B50" w:rsidRPr="00410371" w:rsidRDefault="003C6AB0" w:rsidP="000D61E6">
            <w:pPr>
              <w:pStyle w:val="CRCoverPage"/>
              <w:spacing w:after="0"/>
              <w:jc w:val="center"/>
              <w:rPr>
                <w:noProof/>
              </w:rPr>
            </w:pPr>
            <w:r>
              <w:rPr>
                <w:b/>
                <w:noProof/>
                <w:sz w:val="28"/>
              </w:rPr>
              <w:t>1827</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7C183BC6" w:rsidR="00123B50" w:rsidRPr="00410371" w:rsidRDefault="00001E29" w:rsidP="00123B50">
            <w:pPr>
              <w:pStyle w:val="CRCoverPage"/>
              <w:spacing w:after="0"/>
              <w:jc w:val="center"/>
              <w:rPr>
                <w:b/>
                <w:noProof/>
              </w:rPr>
            </w:pPr>
            <w:r>
              <w:rPr>
                <w:b/>
                <w:noProof/>
                <w:sz w:val="28"/>
              </w:rPr>
              <w:t>1</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12F96BE4" w:rsidR="00123B50" w:rsidRPr="00410371" w:rsidRDefault="00FD0FA6" w:rsidP="00123B50">
            <w:pPr>
              <w:pStyle w:val="CRCoverPage"/>
              <w:spacing w:after="0"/>
              <w:jc w:val="center"/>
              <w:rPr>
                <w:noProof/>
                <w:sz w:val="28"/>
              </w:rPr>
            </w:pPr>
            <w:r>
              <w:rPr>
                <w:b/>
                <w:noProof/>
                <w:sz w:val="28"/>
              </w:rPr>
              <w:t>1</w:t>
            </w:r>
            <w:r w:rsidR="00A41DB3">
              <w:rPr>
                <w:b/>
                <w:noProof/>
                <w:sz w:val="28"/>
              </w:rPr>
              <w:t>7</w:t>
            </w:r>
            <w:r>
              <w:rPr>
                <w:b/>
                <w:noProof/>
                <w:sz w:val="28"/>
              </w:rPr>
              <w:t>.</w:t>
            </w:r>
            <w:r w:rsidR="002119A6">
              <w:rPr>
                <w:b/>
                <w:noProof/>
                <w:sz w:val="28"/>
              </w:rPr>
              <w:t>8</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404B68DE" w:rsidR="000D61E6" w:rsidRDefault="00470C2E" w:rsidP="000D61E6">
            <w:pPr>
              <w:pStyle w:val="CRCoverPage"/>
              <w:spacing w:after="0"/>
              <w:ind w:left="100"/>
              <w:rPr>
                <w:noProof/>
              </w:rPr>
            </w:pPr>
            <w:r w:rsidRPr="00470C2E">
              <w:rPr>
                <w:rFonts w:eastAsia="宋体"/>
                <w:lang w:eastAsia="zh-CN"/>
              </w:rPr>
              <w:t>Correction on RACH resource set availability check</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5AC8775B" w:rsidR="000D61E6" w:rsidRDefault="006D764E" w:rsidP="002130EF">
            <w:pPr>
              <w:pStyle w:val="CRCoverPage"/>
              <w:spacing w:after="0"/>
              <w:ind w:left="100"/>
              <w:rPr>
                <w:noProof/>
              </w:rPr>
            </w:pPr>
            <w:r w:rsidRPr="006D764E">
              <w:rPr>
                <w:lang w:val="en-US"/>
              </w:rPr>
              <w:t>vivo, 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300ABB73" w:rsidR="00986F22" w:rsidRDefault="005D6740" w:rsidP="00986F22">
            <w:pPr>
              <w:pStyle w:val="CRCoverPage"/>
              <w:spacing w:after="0"/>
              <w:ind w:left="100"/>
              <w:rPr>
                <w:noProof/>
              </w:rPr>
            </w:pPr>
            <w:r w:rsidRPr="005D6740">
              <w:t>NR_redcap-Core, NR_cov_enh-Core, NR_SmallData_INACTIVE-Core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2599FFA5" w:rsidR="00986F22" w:rsidRDefault="00986F22" w:rsidP="00986F22">
            <w:pPr>
              <w:pStyle w:val="CRCoverPage"/>
              <w:spacing w:after="0"/>
              <w:ind w:left="100"/>
              <w:rPr>
                <w:noProof/>
              </w:rPr>
            </w:pPr>
            <w:r w:rsidRPr="00F00C4E">
              <w:rPr>
                <w:rFonts w:eastAsia="宋体"/>
              </w:rPr>
              <w:t>202</w:t>
            </w:r>
            <w:r w:rsidR="00D75969">
              <w:rPr>
                <w:rFonts w:eastAsia="宋体"/>
              </w:rPr>
              <w:t>4-</w:t>
            </w:r>
            <w:r w:rsidR="005D6740">
              <w:rPr>
                <w:rFonts w:eastAsia="宋体"/>
              </w:rPr>
              <w:t>4-</w:t>
            </w:r>
            <w:r w:rsidR="00585DDF">
              <w:rPr>
                <w:rFonts w:eastAsia="宋体"/>
              </w:rPr>
              <w:t>18</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123B50" w14:paraId="6252BF3F" w14:textId="77777777" w:rsidTr="002130EF">
        <w:trPr>
          <w:cantSplit/>
        </w:trPr>
        <w:tc>
          <w:tcPr>
            <w:tcW w:w="1843" w:type="dxa"/>
            <w:tcBorders>
              <w:left w:val="single" w:sz="4" w:space="0" w:color="auto"/>
            </w:tcBorders>
          </w:tcPr>
          <w:p w14:paraId="070DBC61" w14:textId="77777777" w:rsidR="00123B50" w:rsidRDefault="00123B50" w:rsidP="00123B50">
            <w:pPr>
              <w:pStyle w:val="CRCoverPage"/>
              <w:tabs>
                <w:tab w:val="right" w:pos="1759"/>
              </w:tabs>
              <w:spacing w:after="0"/>
              <w:rPr>
                <w:b/>
                <w:i/>
                <w:noProof/>
              </w:rPr>
            </w:pPr>
            <w:r>
              <w:rPr>
                <w:b/>
                <w:i/>
                <w:noProof/>
              </w:rPr>
              <w:t>Category:</w:t>
            </w:r>
          </w:p>
        </w:tc>
        <w:tc>
          <w:tcPr>
            <w:tcW w:w="851" w:type="dxa"/>
            <w:shd w:val="pct30" w:color="FFFF00" w:fill="auto"/>
          </w:tcPr>
          <w:p w14:paraId="350094C7" w14:textId="27F12BB1" w:rsidR="00123B50" w:rsidRDefault="00D75969" w:rsidP="00123B50">
            <w:pPr>
              <w:pStyle w:val="CRCoverPage"/>
              <w:spacing w:after="0"/>
              <w:ind w:left="100" w:right="-609"/>
              <w:rPr>
                <w:b/>
                <w:noProof/>
              </w:rPr>
            </w:pPr>
            <w:r>
              <w:rPr>
                <w:b/>
                <w:lang w:eastAsia="zh-CN"/>
              </w:rPr>
              <w:t>F</w:t>
            </w:r>
          </w:p>
        </w:tc>
        <w:tc>
          <w:tcPr>
            <w:tcW w:w="3402" w:type="dxa"/>
            <w:gridSpan w:val="5"/>
            <w:tcBorders>
              <w:left w:val="nil"/>
            </w:tcBorders>
          </w:tcPr>
          <w:p w14:paraId="72587154" w14:textId="77777777" w:rsidR="00123B50" w:rsidRDefault="00123B50" w:rsidP="00123B50">
            <w:pPr>
              <w:pStyle w:val="CRCoverPage"/>
              <w:spacing w:after="0"/>
              <w:rPr>
                <w:noProof/>
              </w:rPr>
            </w:pPr>
          </w:p>
        </w:tc>
        <w:tc>
          <w:tcPr>
            <w:tcW w:w="1417" w:type="dxa"/>
            <w:gridSpan w:val="3"/>
            <w:tcBorders>
              <w:left w:val="nil"/>
            </w:tcBorders>
          </w:tcPr>
          <w:p w14:paraId="460097F4" w14:textId="77777777" w:rsidR="00123B50" w:rsidRDefault="00123B50" w:rsidP="00123B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5A076C51" w:rsidR="00123B50" w:rsidRDefault="00334B52" w:rsidP="00123B50">
            <w:pPr>
              <w:pStyle w:val="CRCoverPage"/>
              <w:spacing w:after="0"/>
              <w:ind w:left="100"/>
              <w:rPr>
                <w:noProof/>
              </w:rPr>
            </w:pPr>
            <w:r>
              <w:t>Rel-1</w:t>
            </w:r>
            <w:r w:rsidR="00F831C6">
              <w:t>7</w:t>
            </w:r>
          </w:p>
        </w:tc>
      </w:tr>
      <w:tr w:rsidR="00123B50" w14:paraId="0C0FD6E3" w14:textId="77777777" w:rsidTr="002130EF">
        <w:tc>
          <w:tcPr>
            <w:tcW w:w="1843" w:type="dxa"/>
            <w:tcBorders>
              <w:left w:val="single" w:sz="4" w:space="0" w:color="auto"/>
              <w:bottom w:val="single" w:sz="4" w:space="0" w:color="auto"/>
            </w:tcBorders>
          </w:tcPr>
          <w:p w14:paraId="1B7FD225" w14:textId="77777777" w:rsidR="00123B50" w:rsidRDefault="00123B50" w:rsidP="002130EF">
            <w:pPr>
              <w:pStyle w:val="CRCoverPage"/>
              <w:spacing w:after="0"/>
              <w:rPr>
                <w:b/>
                <w:i/>
                <w:noProof/>
              </w:rPr>
            </w:pPr>
          </w:p>
        </w:tc>
        <w:tc>
          <w:tcPr>
            <w:tcW w:w="4677" w:type="dxa"/>
            <w:gridSpan w:val="8"/>
            <w:tcBorders>
              <w:bottom w:val="single" w:sz="4" w:space="0" w:color="auto"/>
            </w:tcBorders>
          </w:tcPr>
          <w:p w14:paraId="11AD8B65" w14:textId="77777777" w:rsidR="00123B50" w:rsidRDefault="00123B50" w:rsidP="002130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94CC6" w14:textId="77777777" w:rsidR="00123B50" w:rsidRDefault="00123B50" w:rsidP="002130EF">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A9332C7" w14:textId="77777777" w:rsidR="00123B50" w:rsidRPr="007C2097" w:rsidRDefault="00123B50" w:rsidP="002130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A304BE" w14:textId="7CECC16D" w:rsidR="001E28F0" w:rsidRDefault="001E28F0" w:rsidP="00AC6D14">
            <w:pPr>
              <w:spacing w:after="0"/>
              <w:rPr>
                <w:rFonts w:ascii="Arial" w:hAnsi="Arial" w:cs="Arial"/>
                <w:noProof/>
                <w:lang w:eastAsia="zh-CN"/>
              </w:rPr>
            </w:pPr>
            <w:r>
              <w:rPr>
                <w:rFonts w:ascii="Arial" w:hAnsi="Arial" w:cs="Arial"/>
                <w:noProof/>
                <w:lang w:eastAsia="zh-CN"/>
              </w:rPr>
              <w:t>In RAN2#125 meeting, the resource set in MAC and RRC was discussed and agreed:</w:t>
            </w:r>
          </w:p>
          <w:p w14:paraId="3F93C4D1" w14:textId="76F33689" w:rsidR="001E28F0" w:rsidRPr="001E28F0" w:rsidRDefault="001E28F0" w:rsidP="001E28F0">
            <w:pPr>
              <w:spacing w:after="0"/>
              <w:rPr>
                <w:rFonts w:ascii="Arial" w:hAnsi="Arial" w:cs="Arial"/>
                <w:i/>
                <w:iCs/>
                <w:noProof/>
                <w:lang w:eastAsia="zh-CN"/>
              </w:rPr>
            </w:pPr>
            <w:r w:rsidRPr="001E28F0">
              <w:rPr>
                <w:rFonts w:ascii="Arial" w:hAnsi="Arial" w:cs="Arial"/>
                <w:i/>
                <w:iCs/>
                <w:noProof/>
                <w:lang w:eastAsia="zh-CN"/>
              </w:rPr>
              <w:t>- The understanding and intention in RAN2 is that one set of Random Access resource could include both 2-step and 4-step RA type. This is already in specification.</w:t>
            </w:r>
          </w:p>
          <w:p w14:paraId="0E44A77E" w14:textId="0C1F4364" w:rsidR="001E28F0" w:rsidRDefault="001E28F0" w:rsidP="001E28F0">
            <w:pPr>
              <w:spacing w:after="0"/>
              <w:rPr>
                <w:rFonts w:ascii="Arial" w:eastAsia="等线" w:hAnsi="Arial" w:cs="Arial"/>
                <w:noProof/>
                <w:lang w:eastAsia="zh-CN"/>
              </w:rPr>
            </w:pPr>
          </w:p>
          <w:p w14:paraId="26690070" w14:textId="5A8C001F" w:rsidR="001E28F0" w:rsidRDefault="001E28F0" w:rsidP="001E28F0">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ut in the description in Clause </w:t>
            </w:r>
            <w:r w:rsidR="009B4572">
              <w:rPr>
                <w:rFonts w:ascii="Arial" w:eastAsia="等线" w:hAnsi="Arial" w:cs="Arial"/>
                <w:noProof/>
                <w:lang w:eastAsia="zh-CN"/>
              </w:rPr>
              <w:t>5.1.1C, it is stated as:</w:t>
            </w:r>
          </w:p>
          <w:p w14:paraId="47ED94C1" w14:textId="3AA50CB6" w:rsidR="009B4572" w:rsidRPr="009B4572" w:rsidRDefault="009B4572" w:rsidP="001E28F0">
            <w:pPr>
              <w:spacing w:after="0"/>
              <w:rPr>
                <w:rFonts w:ascii="Arial" w:eastAsia="等线" w:hAnsi="Arial" w:cs="Arial"/>
                <w:i/>
                <w:iCs/>
                <w:noProof/>
                <w:lang w:eastAsia="zh-CN"/>
              </w:rPr>
            </w:pPr>
            <w:r w:rsidRPr="009B4572">
              <w:rPr>
                <w:rFonts w:ascii="Arial" w:eastAsia="等线" w:hAnsi="Arial" w:cs="Arial"/>
                <w:i/>
                <w:iCs/>
                <w:noProof/>
                <w:lang w:eastAsia="zh-CN"/>
              </w:rPr>
              <w:t>The MAC entity shall for each set of configured Random Access resources for 4-step RA type and for each set of configured Random Access resources for 2-step RA type:</w:t>
            </w:r>
          </w:p>
          <w:p w14:paraId="21C56C35" w14:textId="1642D9DC" w:rsidR="001E28F0" w:rsidRDefault="008D01C9" w:rsidP="001E28F0">
            <w:pPr>
              <w:spacing w:after="0"/>
              <w:rPr>
                <w:rFonts w:ascii="Arial" w:hAnsi="Arial" w:cs="Arial"/>
                <w:noProof/>
                <w:lang w:eastAsia="zh-CN"/>
              </w:rPr>
            </w:pPr>
            <w:r>
              <w:rPr>
                <w:rFonts w:ascii="Arial" w:eastAsia="等线" w:hAnsi="Arial" w:cs="Arial"/>
                <w:noProof/>
                <w:lang w:eastAsia="zh-CN"/>
              </w:rPr>
              <w:t>The curren</w:t>
            </w:r>
            <w:r w:rsidRPr="00BF4DBB">
              <w:rPr>
                <w:rFonts w:ascii="Arial" w:hAnsi="Arial" w:cs="Arial"/>
                <w:noProof/>
                <w:lang w:eastAsia="zh-CN"/>
              </w:rPr>
              <w:t xml:space="preserve">t </w:t>
            </w:r>
            <w:r w:rsidRPr="004C1E44">
              <w:rPr>
                <w:rFonts w:ascii="Arial" w:hAnsi="Arial" w:cs="Arial"/>
                <w:noProof/>
                <w:lang w:eastAsia="zh-CN"/>
              </w:rPr>
              <w:t xml:space="preserve">wording causes confusion that </w:t>
            </w:r>
            <w:r>
              <w:rPr>
                <w:rFonts w:ascii="Arial" w:hAnsi="Arial" w:cs="Arial"/>
                <w:noProof/>
                <w:lang w:eastAsia="zh-CN"/>
              </w:rPr>
              <w:t>each set of RACH resource is either for 4-step RA type or for 2-step RA type.</w:t>
            </w:r>
          </w:p>
          <w:p w14:paraId="1DAC77B5" w14:textId="32DF5A8F" w:rsidR="00DC0327" w:rsidRPr="00AC6D14" w:rsidRDefault="008D01C9" w:rsidP="00DC0327">
            <w:pPr>
              <w:spacing w:after="0"/>
              <w:rPr>
                <w:rFonts w:ascii="Arial" w:hAnsi="Arial" w:cs="Arial"/>
                <w:noProof/>
                <w:lang w:eastAsia="zh-CN"/>
              </w:rPr>
            </w:pPr>
            <w:r>
              <w:rPr>
                <w:rFonts w:ascii="Arial" w:hAnsi="Arial" w:cs="Arial"/>
                <w:noProof/>
                <w:lang w:eastAsia="zh-CN"/>
              </w:rPr>
              <w:t xml:space="preserve">It is better to update the corresponding description to avoid such </w:t>
            </w:r>
            <w:r w:rsidR="00DC0327">
              <w:rPr>
                <w:rFonts w:ascii="Arial" w:hAnsi="Arial" w:cs="Arial"/>
                <w:noProof/>
                <w:lang w:eastAsia="zh-CN"/>
              </w:rPr>
              <w:t xml:space="preserve">confusion. </w:t>
            </w:r>
          </w:p>
          <w:p w14:paraId="2A60C78C" w14:textId="42C628A9" w:rsidR="009073D2" w:rsidRPr="00AC6D14" w:rsidRDefault="009073D2" w:rsidP="00AC6D14">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E593E2" w14:textId="4880EE71" w:rsidR="00F535A6" w:rsidRDefault="00F535A6" w:rsidP="00AC6D14">
            <w:pPr>
              <w:pStyle w:val="CRCoverPage"/>
              <w:spacing w:after="0"/>
              <w:rPr>
                <w:rFonts w:eastAsia="等线"/>
                <w:noProof/>
                <w:lang w:eastAsia="zh-CN"/>
              </w:rPr>
            </w:pPr>
            <w:r>
              <w:rPr>
                <w:rFonts w:eastAsia="等线" w:hint="eastAsia"/>
                <w:noProof/>
                <w:lang w:eastAsia="zh-CN"/>
              </w:rPr>
              <w:t>U</w:t>
            </w:r>
            <w:r>
              <w:rPr>
                <w:rFonts w:eastAsia="等线"/>
                <w:noProof/>
                <w:lang w:eastAsia="zh-CN"/>
              </w:rPr>
              <w:t xml:space="preserve">pdate the decription in Clause 5.1.1C to avoid any confusion. </w:t>
            </w:r>
          </w:p>
          <w:p w14:paraId="15484CE8" w14:textId="11BB0A52" w:rsidR="00F535A6" w:rsidRDefault="00F535A6" w:rsidP="00AC6D14">
            <w:pPr>
              <w:pStyle w:val="CRCoverPage"/>
              <w:spacing w:after="0"/>
              <w:rPr>
                <w:rFonts w:eastAsia="等线"/>
                <w:noProof/>
                <w:lang w:eastAsia="zh-CN"/>
              </w:rPr>
            </w:pPr>
          </w:p>
          <w:p w14:paraId="6494CD11" w14:textId="77777777" w:rsidR="00F535A6" w:rsidRPr="000B60E8" w:rsidRDefault="00F535A6" w:rsidP="00F535A6">
            <w:pPr>
              <w:pStyle w:val="CRCoverPage"/>
              <w:rPr>
                <w:b/>
                <w:noProof/>
                <w:lang w:eastAsia="zh-CN"/>
              </w:rPr>
            </w:pPr>
            <w:r w:rsidRPr="000B60E8">
              <w:rPr>
                <w:b/>
                <w:noProof/>
                <w:lang w:eastAsia="zh-CN"/>
              </w:rPr>
              <w:t>Impact analysis</w:t>
            </w:r>
          </w:p>
          <w:p w14:paraId="3B8BF4BF" w14:textId="77777777" w:rsidR="00F535A6" w:rsidRPr="000B60E8" w:rsidRDefault="00F535A6" w:rsidP="00F535A6">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033908A0" w14:textId="6CD94DA1" w:rsidR="00F535A6" w:rsidRPr="000B60E8" w:rsidRDefault="00F535A6" w:rsidP="00F535A6">
            <w:pPr>
              <w:pStyle w:val="CRCoverPage"/>
              <w:rPr>
                <w:bCs/>
                <w:noProof/>
                <w:lang w:eastAsia="zh-CN"/>
              </w:rPr>
            </w:pPr>
            <w:r w:rsidRPr="000B60E8">
              <w:rPr>
                <w:bCs/>
                <w:noProof/>
                <w:lang w:val="en-US" w:eastAsia="zh-CN"/>
              </w:rPr>
              <w:t>NR SA</w:t>
            </w:r>
          </w:p>
          <w:p w14:paraId="3E0C8F4F" w14:textId="77777777" w:rsidR="00F535A6" w:rsidRPr="000B60E8" w:rsidRDefault="00F535A6" w:rsidP="00F535A6">
            <w:pPr>
              <w:pStyle w:val="CRCoverPage"/>
              <w:rPr>
                <w:bCs/>
                <w:noProof/>
                <w:u w:val="single"/>
                <w:lang w:eastAsia="zh-CN"/>
              </w:rPr>
            </w:pPr>
            <w:r w:rsidRPr="000B60E8">
              <w:rPr>
                <w:bCs/>
                <w:noProof/>
                <w:u w:val="single"/>
                <w:lang w:eastAsia="zh-CN"/>
              </w:rPr>
              <w:t>Impacted functionality</w:t>
            </w:r>
          </w:p>
          <w:p w14:paraId="02E2917D" w14:textId="2C418637" w:rsidR="00F535A6" w:rsidRPr="000B60E8" w:rsidRDefault="00E63C88" w:rsidP="00F535A6">
            <w:pPr>
              <w:pStyle w:val="CRCoverPage"/>
              <w:rPr>
                <w:noProof/>
                <w:lang w:eastAsia="zh-CN"/>
              </w:rPr>
            </w:pPr>
            <w:r>
              <w:rPr>
                <w:noProof/>
                <w:lang w:eastAsia="zh-CN"/>
              </w:rPr>
              <w:t>RACH resource set selection for RedCap</w:t>
            </w:r>
          </w:p>
          <w:p w14:paraId="48F40CFA" w14:textId="77777777" w:rsidR="00F535A6" w:rsidRPr="000B60E8" w:rsidRDefault="00F535A6" w:rsidP="00F535A6">
            <w:pPr>
              <w:pStyle w:val="CRCoverPage"/>
              <w:rPr>
                <w:bCs/>
                <w:noProof/>
                <w:u w:val="single"/>
                <w:lang w:eastAsia="zh-CN"/>
              </w:rPr>
            </w:pPr>
            <w:r w:rsidRPr="000B60E8">
              <w:rPr>
                <w:bCs/>
                <w:noProof/>
                <w:u w:val="single"/>
                <w:lang w:eastAsia="zh-CN"/>
              </w:rPr>
              <w:t xml:space="preserve">Inter-operability: </w:t>
            </w:r>
          </w:p>
          <w:p w14:paraId="55A29EE0" w14:textId="77777777" w:rsidR="00F535A6" w:rsidRPr="000B60E8" w:rsidRDefault="00F535A6" w:rsidP="00F535A6">
            <w:pPr>
              <w:pStyle w:val="CRCoverPage"/>
              <w:numPr>
                <w:ilvl w:val="0"/>
                <w:numId w:val="44"/>
              </w:numPr>
              <w:spacing w:after="0"/>
              <w:rPr>
                <w:noProof/>
                <w:lang w:eastAsia="zh-CN"/>
              </w:rPr>
            </w:pPr>
            <w:r w:rsidRPr="000B60E8">
              <w:rPr>
                <w:noProof/>
                <w:lang w:eastAsia="zh-CN"/>
              </w:rPr>
              <w:t>If the network is implemented according to the CR and the UE is not, t</w:t>
            </w:r>
            <w:r>
              <w:rPr>
                <w:noProof/>
                <w:lang w:eastAsia="zh-CN"/>
              </w:rPr>
              <w:t>here is no impact.</w:t>
            </w:r>
          </w:p>
          <w:p w14:paraId="5AB5CFDD" w14:textId="77777777" w:rsidR="00F535A6" w:rsidRDefault="00F535A6" w:rsidP="00F535A6">
            <w:pPr>
              <w:pStyle w:val="CRCoverPage"/>
              <w:numPr>
                <w:ilvl w:val="0"/>
                <w:numId w:val="44"/>
              </w:numPr>
              <w:spacing w:after="0"/>
              <w:rPr>
                <w:noProof/>
                <w:lang w:eastAsia="zh-CN"/>
              </w:rPr>
            </w:pPr>
            <w:r w:rsidRPr="000B60E8">
              <w:rPr>
                <w:noProof/>
                <w:lang w:eastAsia="zh-CN"/>
              </w:rPr>
              <w:t xml:space="preserve">If the UE is implemented according to the CR and the network is not, </w:t>
            </w:r>
            <w:r>
              <w:rPr>
                <w:noProof/>
                <w:lang w:eastAsia="zh-CN"/>
              </w:rPr>
              <w:t>there is no impact.</w:t>
            </w:r>
          </w:p>
          <w:p w14:paraId="7D92D96F" w14:textId="12EF4E7A" w:rsidR="00DF7A53" w:rsidRPr="00B47588" w:rsidRDefault="00DF7A53" w:rsidP="00AC6D14">
            <w:pPr>
              <w:pStyle w:val="CRCoverPage"/>
              <w:rPr>
                <w:rFonts w:eastAsia="等线"/>
                <w:i/>
                <w:iCs/>
                <w:noProof/>
                <w:lang w:eastAsia="zh-CN"/>
              </w:rPr>
            </w:pP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1733DE92" w:rsidR="000D61E6" w:rsidRPr="0011424E" w:rsidRDefault="000D61E6" w:rsidP="00F535A6">
            <w:pPr>
              <w:spacing w:after="0"/>
              <w:ind w:left="100"/>
              <w:rPr>
                <w:rFonts w:ascii="Arial" w:eastAsia="宋体" w:hAnsi="Arial"/>
                <w:noProof/>
                <w:lang w:eastAsia="zh-CN"/>
              </w:rPr>
            </w:pPr>
            <w:r w:rsidRPr="000D61E6">
              <w:rPr>
                <w:rFonts w:ascii="Arial" w:hAnsi="Arial" w:cs="Arial" w:hint="eastAsia"/>
                <w:noProof/>
                <w:lang w:eastAsia="zh-CN"/>
              </w:rPr>
              <w:t>S</w:t>
            </w:r>
            <w:r w:rsidRPr="000D61E6">
              <w:rPr>
                <w:rFonts w:ascii="Arial" w:hAnsi="Arial" w:cs="Arial"/>
                <w:noProof/>
                <w:lang w:eastAsia="zh-CN"/>
              </w:rPr>
              <w:t>pecification</w:t>
            </w:r>
            <w:r w:rsidR="00B07279">
              <w:rPr>
                <w:rFonts w:ascii="Arial" w:hAnsi="Arial" w:cs="Arial"/>
                <w:noProof/>
                <w:lang w:eastAsia="zh-CN"/>
              </w:rPr>
              <w:t xml:space="preserve"> is not clear </w:t>
            </w:r>
            <w:r w:rsidR="00F535A6">
              <w:rPr>
                <w:rFonts w:ascii="Arial" w:hAnsi="Arial" w:cs="Arial"/>
                <w:noProof/>
                <w:lang w:eastAsia="zh-CN"/>
              </w:rPr>
              <w:t xml:space="preserve">the the RACH resource set could include either 2-step RA type, or 4-step RA type, or </w:t>
            </w:r>
            <w:r w:rsidR="00F535A6" w:rsidRPr="00F535A6">
              <w:rPr>
                <w:rFonts w:ascii="Arial" w:hAnsi="Arial" w:cs="Arial"/>
                <w:noProof/>
                <w:lang w:eastAsia="zh-CN"/>
              </w:rPr>
              <w:t>both 2-step and 4-step RA type</w:t>
            </w:r>
            <w:r w:rsidR="00B07279">
              <w:rPr>
                <w:rFonts w:ascii="Arial" w:hAnsi="Arial" w:cs="Arial"/>
                <w:noProof/>
                <w:lang w:eastAsia="zh-CN"/>
              </w:rPr>
              <w:t xml:space="preserv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2D93CAC0" w:rsidR="000D61E6" w:rsidRPr="003306AA" w:rsidRDefault="003306AA" w:rsidP="000D61E6">
            <w:pPr>
              <w:pStyle w:val="CRCoverPage"/>
              <w:spacing w:after="0"/>
              <w:ind w:left="100"/>
              <w:rPr>
                <w:rFonts w:eastAsia="等线"/>
                <w:noProof/>
                <w:lang w:eastAsia="zh-CN"/>
              </w:rPr>
            </w:pPr>
            <w:r>
              <w:rPr>
                <w:rFonts w:eastAsia="等线" w:hint="eastAsia"/>
                <w:noProof/>
                <w:lang w:eastAsia="zh-CN"/>
              </w:rPr>
              <w:t>5</w:t>
            </w:r>
            <w:r>
              <w:rPr>
                <w:rFonts w:eastAsia="等线"/>
                <w:noProof/>
                <w:lang w:eastAsia="zh-CN"/>
              </w:rPr>
              <w:t>.1.1C</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bookmarkEnd w:id="0"/>
      <w:bookmarkEnd w:id="1"/>
      <w:bookmarkEnd w:id="2"/>
    </w:tbl>
    <w:p w14:paraId="485DE788" w14:textId="6314DDC3"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57E49BF4" w14:textId="77777777" w:rsidR="00053CED" w:rsidRPr="003E2BAE" w:rsidRDefault="00053CED" w:rsidP="00053CED">
      <w:pPr>
        <w:pStyle w:val="3"/>
        <w:rPr>
          <w:rFonts w:eastAsia="Malgun Gothic"/>
          <w:lang w:eastAsia="ko-KR"/>
        </w:rPr>
      </w:pPr>
      <w:bookmarkStart w:id="3" w:name="_Toc155996140"/>
      <w:r w:rsidRPr="003E2BAE">
        <w:rPr>
          <w:rFonts w:eastAsia="Malgun Gothic"/>
          <w:lang w:eastAsia="ko-KR"/>
        </w:rPr>
        <w:t>5.1.1c</w:t>
      </w:r>
      <w:r w:rsidRPr="003E2BAE">
        <w:rPr>
          <w:rFonts w:eastAsia="Malgun Gothic"/>
          <w:lang w:eastAsia="ko-KR"/>
        </w:rPr>
        <w:tab/>
        <w:t>Availability of the set of Random Access resources</w:t>
      </w:r>
      <w:bookmarkEnd w:id="3"/>
    </w:p>
    <w:p w14:paraId="2E05A09D" w14:textId="5835F793" w:rsidR="005A10CE" w:rsidRPr="00492949" w:rsidRDefault="00492949" w:rsidP="00053CED">
      <w:pPr>
        <w:rPr>
          <w:lang w:eastAsia="ko-KR"/>
        </w:rPr>
      </w:pPr>
      <w:r w:rsidRPr="00492949">
        <w:rPr>
          <w:lang w:eastAsia="ko-KR"/>
        </w:rPr>
        <w:t>The MAC entity shall for each set of configured Random Access resources</w:t>
      </w:r>
      <w:del w:id="4" w:author="vivo-Chenli" w:date="2024-04-18T11:44:00Z">
        <w:r w:rsidRPr="00492949" w:rsidDel="00152C86">
          <w:rPr>
            <w:lang w:eastAsia="ko-KR"/>
          </w:rPr>
          <w:delText xml:space="preserve"> for 4-step RA type and for each set of configured Random Access resources for 2-step RA type</w:delText>
        </w:r>
      </w:del>
      <w:r w:rsidRPr="00492949">
        <w:rPr>
          <w:lang w:eastAsia="ko-KR"/>
        </w:rPr>
        <w:t>:</w:t>
      </w:r>
    </w:p>
    <w:p w14:paraId="4056AE5F"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redCap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86C538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a Random Access procedure for which RedCap is not applicable.</w:t>
      </w:r>
    </w:p>
    <w:p w14:paraId="4ECDDDF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smallData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4AC8A70B"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which is not triggered for RA-SDT.</w:t>
      </w:r>
    </w:p>
    <w:p w14:paraId="0EBD1CD4"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NSAG-List</w:t>
      </w:r>
      <w:r w:rsidRPr="003E2BAE">
        <w:rPr>
          <w:lang w:eastAsia="ko-KR"/>
        </w:rPr>
        <w:t xml:space="preserve"> is configured for a set of Random Access resources:</w:t>
      </w:r>
    </w:p>
    <w:p w14:paraId="08079D9A" w14:textId="77777777" w:rsidR="00053CED" w:rsidRPr="003E2BAE" w:rsidRDefault="00053CED" w:rsidP="00053CED">
      <w:pPr>
        <w:pStyle w:val="B2"/>
        <w:rPr>
          <w:lang w:eastAsia="ko-KR"/>
        </w:rPr>
      </w:pPr>
      <w:r w:rsidRPr="003E2BAE">
        <w:rPr>
          <w:lang w:eastAsia="ko-KR"/>
        </w:rPr>
        <w:t>2&gt;</w:t>
      </w:r>
      <w:r w:rsidRPr="003E2BAE">
        <w:rPr>
          <w:lang w:eastAsia="ko-KR"/>
        </w:rPr>
        <w:tab/>
        <w:t xml:space="preserve">consider the set of Random Access resources as not available for the Random Access procedure unless it is triggered for any one of the </w:t>
      </w:r>
      <w:r w:rsidRPr="003E2BAE">
        <w:rPr>
          <w:i/>
          <w:iCs/>
          <w:lang w:eastAsia="ko-KR"/>
        </w:rPr>
        <w:t>NSAG-ID</w:t>
      </w:r>
      <w:r w:rsidRPr="003E2BAE">
        <w:rPr>
          <w:lang w:eastAsia="ko-KR"/>
        </w:rPr>
        <w:t xml:space="preserve">(s) in the </w:t>
      </w:r>
      <w:r w:rsidRPr="003E2BAE">
        <w:rPr>
          <w:i/>
          <w:iCs/>
          <w:lang w:eastAsia="ko-KR"/>
        </w:rPr>
        <w:t>NSAG-List</w:t>
      </w:r>
      <w:r w:rsidRPr="003E2BAE">
        <w:rPr>
          <w:lang w:eastAsia="ko-KR"/>
        </w:rPr>
        <w:t>.</w:t>
      </w:r>
    </w:p>
    <w:p w14:paraId="2735D35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w:t>
      </w:r>
      <w:r w:rsidRPr="003E2BAE">
        <w:rPr>
          <w:i/>
          <w:iCs/>
          <w:lang w:eastAsia="ko-KR"/>
        </w:rPr>
        <w:t xml:space="preserve">msg3-Repetitions </w:t>
      </w:r>
      <w:r w:rsidRPr="003E2BAE">
        <w:rPr>
          <w:lang w:eastAsia="ko-KR"/>
        </w:rPr>
        <w:t xml:space="preserve">is set to </w:t>
      </w:r>
      <w:r w:rsidRPr="003E2BAE">
        <w:rPr>
          <w:i/>
          <w:iCs/>
          <w:lang w:eastAsia="ko-KR"/>
        </w:rPr>
        <w:t>true</w:t>
      </w:r>
      <w:r w:rsidRPr="003E2BAE">
        <w:rPr>
          <w:lang w:eastAsia="ko-KR"/>
        </w:rPr>
        <w:t xml:space="preserve"> for a set of Random Access resources:</w:t>
      </w:r>
    </w:p>
    <w:p w14:paraId="56F9ABD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as not available for the Random Access procedure if Msg3 repetition is not applicable.</w:t>
      </w:r>
    </w:p>
    <w:p w14:paraId="43430F68" w14:textId="77777777" w:rsidR="00053CED" w:rsidRPr="003E2BAE" w:rsidRDefault="00053CED" w:rsidP="00053CED">
      <w:pPr>
        <w:pStyle w:val="B1"/>
        <w:rPr>
          <w:lang w:eastAsia="ko-KR"/>
        </w:rPr>
      </w:pPr>
      <w:r w:rsidRPr="003E2BAE">
        <w:rPr>
          <w:lang w:eastAsia="ko-KR"/>
        </w:rPr>
        <w:t>1&gt;</w:t>
      </w:r>
      <w:r w:rsidRPr="003E2BAE">
        <w:rPr>
          <w:lang w:eastAsia="ko-KR"/>
        </w:rPr>
        <w:tab/>
        <w:t xml:space="preserve">if a set of Random Access resources is not configured with </w:t>
      </w:r>
      <w:r w:rsidRPr="003E2BAE">
        <w:rPr>
          <w:i/>
          <w:iCs/>
          <w:lang w:eastAsia="ko-KR"/>
        </w:rPr>
        <w:t>FeatureCombination</w:t>
      </w:r>
      <w:r w:rsidRPr="003E2BAE">
        <w:rPr>
          <w:lang w:eastAsia="ko-KR"/>
        </w:rPr>
        <w:t>:</w:t>
      </w:r>
    </w:p>
    <w:p w14:paraId="7EB2E59D" w14:textId="77777777" w:rsidR="00053CED" w:rsidRPr="003E2BAE" w:rsidRDefault="00053CED" w:rsidP="00053CED">
      <w:pPr>
        <w:pStyle w:val="B2"/>
        <w:rPr>
          <w:lang w:eastAsia="ko-KR"/>
        </w:rPr>
      </w:pPr>
      <w:r w:rsidRPr="003E2BAE">
        <w:rPr>
          <w:lang w:eastAsia="ko-KR"/>
        </w:rPr>
        <w:t>2&gt;</w:t>
      </w:r>
      <w:r w:rsidRPr="003E2BAE">
        <w:rPr>
          <w:lang w:eastAsia="ko-KR"/>
        </w:rPr>
        <w:tab/>
        <w:t>consider the set of Random Access resources to not associated with any feature.</w:t>
      </w:r>
    </w:p>
    <w:p w14:paraId="328C7442" w14:textId="77777777" w:rsidR="00C361F5" w:rsidRPr="002D713D" w:rsidRDefault="00C361F5" w:rsidP="005514DF">
      <w:pPr>
        <w:rPr>
          <w:rFonts w:eastAsia="MS Mincho"/>
        </w:rPr>
      </w:pPr>
    </w:p>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051D70">
      <w:headerReference w:type="default" r:id="rId11"/>
      <w:footerReference w:type="default" r:id="rId12"/>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C238" w14:textId="77777777" w:rsidR="00AA557F" w:rsidRDefault="00AA557F">
      <w:r>
        <w:separator/>
      </w:r>
    </w:p>
  </w:endnote>
  <w:endnote w:type="continuationSeparator" w:id="0">
    <w:p w14:paraId="147F8402" w14:textId="77777777" w:rsidR="00AA557F" w:rsidRDefault="00AA5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92095" w14:textId="77777777" w:rsidR="00AA557F" w:rsidRDefault="00AA557F">
      <w:r>
        <w:separator/>
      </w:r>
    </w:p>
  </w:footnote>
  <w:footnote w:type="continuationSeparator" w:id="0">
    <w:p w14:paraId="5996C8AE" w14:textId="77777777" w:rsidR="00AA557F" w:rsidRDefault="00AA55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724205B"/>
    <w:multiLevelType w:val="hybridMultilevel"/>
    <w:tmpl w:val="F118B7AC"/>
    <w:lvl w:ilvl="0" w:tplc="792CFE28">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2505C2F"/>
    <w:multiLevelType w:val="singleLevel"/>
    <w:tmpl w:val="32505C2F"/>
    <w:lvl w:ilvl="0">
      <w:start w:val="1"/>
      <w:numFmt w:val="decimal"/>
      <w:pStyle w:val="ZchnZchn"/>
      <w:suff w:val="space"/>
      <w:lvlText w:val="%1."/>
      <w:lvlJc w:val="left"/>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2"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7"/>
  </w:num>
  <w:num w:numId="2">
    <w:abstractNumId w:val="30"/>
  </w:num>
  <w:num w:numId="3">
    <w:abstractNumId w:val="1"/>
  </w:num>
  <w:num w:numId="4">
    <w:abstractNumId w:val="20"/>
  </w:num>
  <w:num w:numId="5">
    <w:abstractNumId w:val="38"/>
  </w:num>
  <w:num w:numId="6">
    <w:abstractNumId w:val="31"/>
  </w:num>
  <w:num w:numId="7">
    <w:abstractNumId w:val="24"/>
  </w:num>
  <w:num w:numId="8">
    <w:abstractNumId w:val="11"/>
  </w:num>
  <w:num w:numId="9">
    <w:abstractNumId w:val="26"/>
  </w:num>
  <w:num w:numId="10">
    <w:abstractNumId w:val="0"/>
  </w:num>
  <w:num w:numId="11">
    <w:abstractNumId w:val="25"/>
  </w:num>
  <w:num w:numId="12">
    <w:abstractNumId w:val="32"/>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5"/>
  </w:num>
  <w:num w:numId="27">
    <w:abstractNumId w:val="14"/>
  </w:num>
  <w:num w:numId="28">
    <w:abstractNumId w:val="41"/>
  </w:num>
  <w:num w:numId="29">
    <w:abstractNumId w:val="16"/>
  </w:num>
  <w:num w:numId="30">
    <w:abstractNumId w:val="9"/>
  </w:num>
  <w:num w:numId="31">
    <w:abstractNumId w:val="36"/>
  </w:num>
  <w:num w:numId="32">
    <w:abstractNumId w:val="19"/>
  </w:num>
  <w:num w:numId="33">
    <w:abstractNumId w:val="27"/>
  </w:num>
  <w:num w:numId="34">
    <w:abstractNumId w:val="15"/>
  </w:num>
  <w:num w:numId="35">
    <w:abstractNumId w:val="13"/>
  </w:num>
  <w:num w:numId="36">
    <w:abstractNumId w:val="28"/>
  </w:num>
  <w:num w:numId="37">
    <w:abstractNumId w:val="40"/>
  </w:num>
  <w:num w:numId="38">
    <w:abstractNumId w:val="21"/>
  </w:num>
  <w:num w:numId="39">
    <w:abstractNumId w:val="22"/>
  </w:num>
  <w:num w:numId="40">
    <w:abstractNumId w:val="42"/>
  </w:num>
  <w:num w:numId="41">
    <w:abstractNumId w:val="34"/>
  </w:num>
  <w:num w:numId="42">
    <w:abstractNumId w:val="17"/>
  </w:num>
  <w:num w:numId="43">
    <w:abstractNumId w:val="18"/>
  </w:num>
  <w:num w:numId="44">
    <w:abstractNumId w:val="23"/>
  </w:num>
  <w:num w:numId="45">
    <w:abstractNumId w:val="39"/>
  </w:num>
  <w:num w:numId="4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1E29"/>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BB4"/>
    <w:rsid w:val="00020EBE"/>
    <w:rsid w:val="0002195F"/>
    <w:rsid w:val="0002353F"/>
    <w:rsid w:val="0002385C"/>
    <w:rsid w:val="00023D65"/>
    <w:rsid w:val="00024CC8"/>
    <w:rsid w:val="000258A9"/>
    <w:rsid w:val="00025D3B"/>
    <w:rsid w:val="000260E6"/>
    <w:rsid w:val="0002626C"/>
    <w:rsid w:val="000262D8"/>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1D70"/>
    <w:rsid w:val="0005219D"/>
    <w:rsid w:val="0005270B"/>
    <w:rsid w:val="00053162"/>
    <w:rsid w:val="0005359F"/>
    <w:rsid w:val="00053CED"/>
    <w:rsid w:val="00053E79"/>
    <w:rsid w:val="0005441C"/>
    <w:rsid w:val="00054964"/>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7BF"/>
    <w:rsid w:val="00076A47"/>
    <w:rsid w:val="00076FAD"/>
    <w:rsid w:val="00077EC6"/>
    <w:rsid w:val="000801BB"/>
    <w:rsid w:val="000809CF"/>
    <w:rsid w:val="00080AB1"/>
    <w:rsid w:val="00081284"/>
    <w:rsid w:val="000818E7"/>
    <w:rsid w:val="00081C99"/>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242"/>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4BC9"/>
    <w:rsid w:val="000E585F"/>
    <w:rsid w:val="000E630B"/>
    <w:rsid w:val="000E6CBD"/>
    <w:rsid w:val="000E7CDB"/>
    <w:rsid w:val="000F01AB"/>
    <w:rsid w:val="000F0395"/>
    <w:rsid w:val="000F0775"/>
    <w:rsid w:val="000F08A5"/>
    <w:rsid w:val="000F0D1E"/>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868"/>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2C86"/>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779"/>
    <w:rsid w:val="00161AD7"/>
    <w:rsid w:val="00161EC1"/>
    <w:rsid w:val="001620F9"/>
    <w:rsid w:val="00162200"/>
    <w:rsid w:val="00162563"/>
    <w:rsid w:val="00162A47"/>
    <w:rsid w:val="00162DA0"/>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795F"/>
    <w:rsid w:val="00167A8C"/>
    <w:rsid w:val="00167DBD"/>
    <w:rsid w:val="00170561"/>
    <w:rsid w:val="001706BA"/>
    <w:rsid w:val="00170AA6"/>
    <w:rsid w:val="00170EB2"/>
    <w:rsid w:val="00170FA4"/>
    <w:rsid w:val="00170FBB"/>
    <w:rsid w:val="00171871"/>
    <w:rsid w:val="001719AE"/>
    <w:rsid w:val="00171F9D"/>
    <w:rsid w:val="00172389"/>
    <w:rsid w:val="00172CD3"/>
    <w:rsid w:val="0017329A"/>
    <w:rsid w:val="001732E9"/>
    <w:rsid w:val="001737B6"/>
    <w:rsid w:val="00173A5D"/>
    <w:rsid w:val="00173FC7"/>
    <w:rsid w:val="00174933"/>
    <w:rsid w:val="00174BBF"/>
    <w:rsid w:val="00175B9B"/>
    <w:rsid w:val="00175DDE"/>
    <w:rsid w:val="001761A0"/>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8F0"/>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0F73"/>
    <w:rsid w:val="002013F1"/>
    <w:rsid w:val="00201572"/>
    <w:rsid w:val="002016B3"/>
    <w:rsid w:val="002017AA"/>
    <w:rsid w:val="00201DB5"/>
    <w:rsid w:val="00202802"/>
    <w:rsid w:val="00202A7A"/>
    <w:rsid w:val="00202E01"/>
    <w:rsid w:val="002030A4"/>
    <w:rsid w:val="00203246"/>
    <w:rsid w:val="002035EC"/>
    <w:rsid w:val="00203C2B"/>
    <w:rsid w:val="00203E88"/>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9A6"/>
    <w:rsid w:val="00211B60"/>
    <w:rsid w:val="00211DEF"/>
    <w:rsid w:val="00212003"/>
    <w:rsid w:val="002120D9"/>
    <w:rsid w:val="00212ABF"/>
    <w:rsid w:val="00212AF1"/>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62B2"/>
    <w:rsid w:val="002366EC"/>
    <w:rsid w:val="002367E9"/>
    <w:rsid w:val="00236C8D"/>
    <w:rsid w:val="00237589"/>
    <w:rsid w:val="00240DA7"/>
    <w:rsid w:val="00240EC5"/>
    <w:rsid w:val="00241026"/>
    <w:rsid w:val="00241856"/>
    <w:rsid w:val="0024194A"/>
    <w:rsid w:val="00241ADA"/>
    <w:rsid w:val="00241C12"/>
    <w:rsid w:val="002420E8"/>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0FA3"/>
    <w:rsid w:val="00251C95"/>
    <w:rsid w:val="00251D11"/>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80619"/>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7E3"/>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D53"/>
    <w:rsid w:val="002C1A42"/>
    <w:rsid w:val="002C1FB3"/>
    <w:rsid w:val="002C233E"/>
    <w:rsid w:val="002C26A8"/>
    <w:rsid w:val="002C2C5C"/>
    <w:rsid w:val="002C2E70"/>
    <w:rsid w:val="002C30EA"/>
    <w:rsid w:val="002C32AA"/>
    <w:rsid w:val="002C4247"/>
    <w:rsid w:val="002C4454"/>
    <w:rsid w:val="002C47B5"/>
    <w:rsid w:val="002C6280"/>
    <w:rsid w:val="002C65A5"/>
    <w:rsid w:val="002C674F"/>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0CA"/>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A83"/>
    <w:rsid w:val="002E67C9"/>
    <w:rsid w:val="002E6EAA"/>
    <w:rsid w:val="002E6FFD"/>
    <w:rsid w:val="002E707C"/>
    <w:rsid w:val="002E765F"/>
    <w:rsid w:val="002E7B55"/>
    <w:rsid w:val="002E7CC5"/>
    <w:rsid w:val="002E7E61"/>
    <w:rsid w:val="002F0671"/>
    <w:rsid w:val="002F0D77"/>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5228"/>
    <w:rsid w:val="002F5D97"/>
    <w:rsid w:val="002F63D2"/>
    <w:rsid w:val="002F63EF"/>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B63"/>
    <w:rsid w:val="00323D70"/>
    <w:rsid w:val="00323E00"/>
    <w:rsid w:val="0032472E"/>
    <w:rsid w:val="00324AFB"/>
    <w:rsid w:val="00325656"/>
    <w:rsid w:val="00326399"/>
    <w:rsid w:val="00326506"/>
    <w:rsid w:val="003266C3"/>
    <w:rsid w:val="0032772C"/>
    <w:rsid w:val="003306AA"/>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2C4"/>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AB0"/>
    <w:rsid w:val="003C6B42"/>
    <w:rsid w:val="003C7233"/>
    <w:rsid w:val="003C7408"/>
    <w:rsid w:val="003C764D"/>
    <w:rsid w:val="003C7754"/>
    <w:rsid w:val="003C7A2A"/>
    <w:rsid w:val="003C7D9A"/>
    <w:rsid w:val="003C7FA6"/>
    <w:rsid w:val="003D0133"/>
    <w:rsid w:val="003D0138"/>
    <w:rsid w:val="003D038A"/>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74C"/>
    <w:rsid w:val="00402750"/>
    <w:rsid w:val="00402963"/>
    <w:rsid w:val="00402B1F"/>
    <w:rsid w:val="00402BA0"/>
    <w:rsid w:val="00403319"/>
    <w:rsid w:val="004037AB"/>
    <w:rsid w:val="00403990"/>
    <w:rsid w:val="00404D3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B81"/>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A7E"/>
    <w:rsid w:val="0046302D"/>
    <w:rsid w:val="00463446"/>
    <w:rsid w:val="004635F5"/>
    <w:rsid w:val="0046380A"/>
    <w:rsid w:val="0046427A"/>
    <w:rsid w:val="00464325"/>
    <w:rsid w:val="00464807"/>
    <w:rsid w:val="0046559A"/>
    <w:rsid w:val="00465842"/>
    <w:rsid w:val="00465950"/>
    <w:rsid w:val="00465C40"/>
    <w:rsid w:val="00466176"/>
    <w:rsid w:val="00466565"/>
    <w:rsid w:val="00467077"/>
    <w:rsid w:val="0046783A"/>
    <w:rsid w:val="004678F4"/>
    <w:rsid w:val="00467C67"/>
    <w:rsid w:val="004700BB"/>
    <w:rsid w:val="0047094A"/>
    <w:rsid w:val="00470950"/>
    <w:rsid w:val="00470C2E"/>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949"/>
    <w:rsid w:val="00492C4B"/>
    <w:rsid w:val="0049394D"/>
    <w:rsid w:val="00493AD5"/>
    <w:rsid w:val="00493B04"/>
    <w:rsid w:val="00494001"/>
    <w:rsid w:val="004949FF"/>
    <w:rsid w:val="00494F78"/>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549"/>
    <w:rsid w:val="004A3D2F"/>
    <w:rsid w:val="004A4095"/>
    <w:rsid w:val="004A487C"/>
    <w:rsid w:val="004A55D0"/>
    <w:rsid w:val="004A5947"/>
    <w:rsid w:val="004A60C9"/>
    <w:rsid w:val="004A61AC"/>
    <w:rsid w:val="004A64F9"/>
    <w:rsid w:val="004A698F"/>
    <w:rsid w:val="004A6A60"/>
    <w:rsid w:val="004A6E8F"/>
    <w:rsid w:val="004A7191"/>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248B"/>
    <w:rsid w:val="004C2518"/>
    <w:rsid w:val="004C2542"/>
    <w:rsid w:val="004C2941"/>
    <w:rsid w:val="004C2C05"/>
    <w:rsid w:val="004C302E"/>
    <w:rsid w:val="004C327F"/>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E024F"/>
    <w:rsid w:val="004E053E"/>
    <w:rsid w:val="004E0BD0"/>
    <w:rsid w:val="004E151E"/>
    <w:rsid w:val="004E1704"/>
    <w:rsid w:val="004E39CD"/>
    <w:rsid w:val="004E573C"/>
    <w:rsid w:val="004E5983"/>
    <w:rsid w:val="004E5F06"/>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320F"/>
    <w:rsid w:val="005636B4"/>
    <w:rsid w:val="005654CE"/>
    <w:rsid w:val="00565AD9"/>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581"/>
    <w:rsid w:val="0057560B"/>
    <w:rsid w:val="00575A01"/>
    <w:rsid w:val="0057636C"/>
    <w:rsid w:val="005769B4"/>
    <w:rsid w:val="00576B3D"/>
    <w:rsid w:val="00577637"/>
    <w:rsid w:val="00577A84"/>
    <w:rsid w:val="00577C02"/>
    <w:rsid w:val="00580190"/>
    <w:rsid w:val="00580E7E"/>
    <w:rsid w:val="00581145"/>
    <w:rsid w:val="00581262"/>
    <w:rsid w:val="005812D9"/>
    <w:rsid w:val="00582B2C"/>
    <w:rsid w:val="00583856"/>
    <w:rsid w:val="00583A2A"/>
    <w:rsid w:val="005842E2"/>
    <w:rsid w:val="00584627"/>
    <w:rsid w:val="00584CE5"/>
    <w:rsid w:val="00584D07"/>
    <w:rsid w:val="00585C99"/>
    <w:rsid w:val="00585CDD"/>
    <w:rsid w:val="00585CEB"/>
    <w:rsid w:val="00585DDF"/>
    <w:rsid w:val="0058667A"/>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0CE"/>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4066"/>
    <w:rsid w:val="005D493E"/>
    <w:rsid w:val="005D4D0B"/>
    <w:rsid w:val="005D4E22"/>
    <w:rsid w:val="005D5008"/>
    <w:rsid w:val="005D5094"/>
    <w:rsid w:val="005D53E0"/>
    <w:rsid w:val="005D5A06"/>
    <w:rsid w:val="005D5BDD"/>
    <w:rsid w:val="005D6740"/>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0B57"/>
    <w:rsid w:val="00641061"/>
    <w:rsid w:val="006417BF"/>
    <w:rsid w:val="00641CAC"/>
    <w:rsid w:val="00641E39"/>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80625"/>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64E"/>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2500"/>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B93"/>
    <w:rsid w:val="00744E7E"/>
    <w:rsid w:val="0074532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1B1"/>
    <w:rsid w:val="00761928"/>
    <w:rsid w:val="0076223B"/>
    <w:rsid w:val="007627E6"/>
    <w:rsid w:val="00762D93"/>
    <w:rsid w:val="00762DB7"/>
    <w:rsid w:val="00763560"/>
    <w:rsid w:val="0076366D"/>
    <w:rsid w:val="00763E2C"/>
    <w:rsid w:val="00764D0C"/>
    <w:rsid w:val="00764EBB"/>
    <w:rsid w:val="00764EED"/>
    <w:rsid w:val="00765947"/>
    <w:rsid w:val="00765992"/>
    <w:rsid w:val="007666ED"/>
    <w:rsid w:val="00766ABF"/>
    <w:rsid w:val="00766BE9"/>
    <w:rsid w:val="00770028"/>
    <w:rsid w:val="007707CE"/>
    <w:rsid w:val="00770E63"/>
    <w:rsid w:val="00770EE6"/>
    <w:rsid w:val="0077137E"/>
    <w:rsid w:val="00771779"/>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2B6"/>
    <w:rsid w:val="007A44E5"/>
    <w:rsid w:val="007A4797"/>
    <w:rsid w:val="007A5C5C"/>
    <w:rsid w:val="007A63DD"/>
    <w:rsid w:val="007A6C91"/>
    <w:rsid w:val="007A6DD0"/>
    <w:rsid w:val="007A7570"/>
    <w:rsid w:val="007A7584"/>
    <w:rsid w:val="007A7723"/>
    <w:rsid w:val="007A7A55"/>
    <w:rsid w:val="007A7E97"/>
    <w:rsid w:val="007B0465"/>
    <w:rsid w:val="007B07C5"/>
    <w:rsid w:val="007B0F61"/>
    <w:rsid w:val="007B1156"/>
    <w:rsid w:val="007B1245"/>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A32"/>
    <w:rsid w:val="007F5CE3"/>
    <w:rsid w:val="007F617E"/>
    <w:rsid w:val="007F7316"/>
    <w:rsid w:val="007F7F62"/>
    <w:rsid w:val="0080003E"/>
    <w:rsid w:val="0080015F"/>
    <w:rsid w:val="00800525"/>
    <w:rsid w:val="008005B7"/>
    <w:rsid w:val="008014DC"/>
    <w:rsid w:val="0080185B"/>
    <w:rsid w:val="00801C3A"/>
    <w:rsid w:val="0080264B"/>
    <w:rsid w:val="0080311D"/>
    <w:rsid w:val="0080336C"/>
    <w:rsid w:val="00803629"/>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99D"/>
    <w:rsid w:val="00836B05"/>
    <w:rsid w:val="00836B9A"/>
    <w:rsid w:val="00836ED1"/>
    <w:rsid w:val="00836F76"/>
    <w:rsid w:val="00840401"/>
    <w:rsid w:val="0084066D"/>
    <w:rsid w:val="00841155"/>
    <w:rsid w:val="00841251"/>
    <w:rsid w:val="00841C36"/>
    <w:rsid w:val="00841D28"/>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6BE4"/>
    <w:rsid w:val="008674C0"/>
    <w:rsid w:val="00867756"/>
    <w:rsid w:val="008700D3"/>
    <w:rsid w:val="0087046E"/>
    <w:rsid w:val="00870487"/>
    <w:rsid w:val="0087054E"/>
    <w:rsid w:val="00870AC4"/>
    <w:rsid w:val="00872162"/>
    <w:rsid w:val="00872977"/>
    <w:rsid w:val="00872C35"/>
    <w:rsid w:val="0087325D"/>
    <w:rsid w:val="0087339B"/>
    <w:rsid w:val="0087444F"/>
    <w:rsid w:val="0087460C"/>
    <w:rsid w:val="00874789"/>
    <w:rsid w:val="00874F58"/>
    <w:rsid w:val="008755E4"/>
    <w:rsid w:val="00875BCF"/>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CF8"/>
    <w:rsid w:val="00883E35"/>
    <w:rsid w:val="0088439E"/>
    <w:rsid w:val="00884B3E"/>
    <w:rsid w:val="00885B4F"/>
    <w:rsid w:val="00885C7D"/>
    <w:rsid w:val="00885D34"/>
    <w:rsid w:val="00885F9C"/>
    <w:rsid w:val="00886A6B"/>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40CF"/>
    <w:rsid w:val="008A4473"/>
    <w:rsid w:val="008A44DE"/>
    <w:rsid w:val="008A4A16"/>
    <w:rsid w:val="008A4B7E"/>
    <w:rsid w:val="008A5B43"/>
    <w:rsid w:val="008A6259"/>
    <w:rsid w:val="008A76AC"/>
    <w:rsid w:val="008A7A43"/>
    <w:rsid w:val="008A7FCB"/>
    <w:rsid w:val="008B0805"/>
    <w:rsid w:val="008B0B19"/>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1C9"/>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D3F"/>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F43"/>
    <w:rsid w:val="00916724"/>
    <w:rsid w:val="00916807"/>
    <w:rsid w:val="0091687D"/>
    <w:rsid w:val="00917541"/>
    <w:rsid w:val="009201C6"/>
    <w:rsid w:val="0092059B"/>
    <w:rsid w:val="009219DB"/>
    <w:rsid w:val="00922D9D"/>
    <w:rsid w:val="0092389F"/>
    <w:rsid w:val="00923A0E"/>
    <w:rsid w:val="00924428"/>
    <w:rsid w:val="00924FE4"/>
    <w:rsid w:val="0092559F"/>
    <w:rsid w:val="00926043"/>
    <w:rsid w:val="009267F5"/>
    <w:rsid w:val="009269F2"/>
    <w:rsid w:val="00926B1C"/>
    <w:rsid w:val="00926D60"/>
    <w:rsid w:val="00926DBF"/>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903"/>
    <w:rsid w:val="00941B2C"/>
    <w:rsid w:val="00941F88"/>
    <w:rsid w:val="00942191"/>
    <w:rsid w:val="009421ED"/>
    <w:rsid w:val="00942266"/>
    <w:rsid w:val="00943611"/>
    <w:rsid w:val="00943AAD"/>
    <w:rsid w:val="009440B0"/>
    <w:rsid w:val="0094449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D42"/>
    <w:rsid w:val="00986142"/>
    <w:rsid w:val="0098633A"/>
    <w:rsid w:val="00986E51"/>
    <w:rsid w:val="00986E8A"/>
    <w:rsid w:val="00986F22"/>
    <w:rsid w:val="009873D6"/>
    <w:rsid w:val="00987800"/>
    <w:rsid w:val="009879B0"/>
    <w:rsid w:val="009879F8"/>
    <w:rsid w:val="00990BD3"/>
    <w:rsid w:val="0099100A"/>
    <w:rsid w:val="0099143E"/>
    <w:rsid w:val="009928B5"/>
    <w:rsid w:val="00992966"/>
    <w:rsid w:val="00992ACB"/>
    <w:rsid w:val="00992C9F"/>
    <w:rsid w:val="00992D77"/>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D77"/>
    <w:rsid w:val="009A49AC"/>
    <w:rsid w:val="009A52F9"/>
    <w:rsid w:val="009A53D1"/>
    <w:rsid w:val="009A5C42"/>
    <w:rsid w:val="009A632D"/>
    <w:rsid w:val="009A77BA"/>
    <w:rsid w:val="009A7D4B"/>
    <w:rsid w:val="009B0315"/>
    <w:rsid w:val="009B1B8B"/>
    <w:rsid w:val="009B2B52"/>
    <w:rsid w:val="009B2E65"/>
    <w:rsid w:val="009B307B"/>
    <w:rsid w:val="009B37C9"/>
    <w:rsid w:val="009B3866"/>
    <w:rsid w:val="009B3B73"/>
    <w:rsid w:val="009B3F24"/>
    <w:rsid w:val="009B42EA"/>
    <w:rsid w:val="009B44D1"/>
    <w:rsid w:val="009B4508"/>
    <w:rsid w:val="009B4572"/>
    <w:rsid w:val="009B5105"/>
    <w:rsid w:val="009B5B40"/>
    <w:rsid w:val="009B6432"/>
    <w:rsid w:val="009B6576"/>
    <w:rsid w:val="009B65D1"/>
    <w:rsid w:val="009B675E"/>
    <w:rsid w:val="009B68C8"/>
    <w:rsid w:val="009B68EC"/>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643B"/>
    <w:rsid w:val="009D67BA"/>
    <w:rsid w:val="009D6AE3"/>
    <w:rsid w:val="009D7516"/>
    <w:rsid w:val="009D77E0"/>
    <w:rsid w:val="009D7B7B"/>
    <w:rsid w:val="009D7F32"/>
    <w:rsid w:val="009E063E"/>
    <w:rsid w:val="009E094B"/>
    <w:rsid w:val="009E0CCE"/>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263"/>
    <w:rsid w:val="00A014C3"/>
    <w:rsid w:val="00A016C0"/>
    <w:rsid w:val="00A01B5F"/>
    <w:rsid w:val="00A01C4B"/>
    <w:rsid w:val="00A026C8"/>
    <w:rsid w:val="00A027EF"/>
    <w:rsid w:val="00A0305B"/>
    <w:rsid w:val="00A036E4"/>
    <w:rsid w:val="00A0409E"/>
    <w:rsid w:val="00A04C8C"/>
    <w:rsid w:val="00A04EA1"/>
    <w:rsid w:val="00A054A5"/>
    <w:rsid w:val="00A05652"/>
    <w:rsid w:val="00A05820"/>
    <w:rsid w:val="00A05834"/>
    <w:rsid w:val="00A05E1F"/>
    <w:rsid w:val="00A0607B"/>
    <w:rsid w:val="00A06FA4"/>
    <w:rsid w:val="00A071AA"/>
    <w:rsid w:val="00A0753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7464"/>
    <w:rsid w:val="00A200A0"/>
    <w:rsid w:val="00A20504"/>
    <w:rsid w:val="00A20563"/>
    <w:rsid w:val="00A21198"/>
    <w:rsid w:val="00A21A87"/>
    <w:rsid w:val="00A21E44"/>
    <w:rsid w:val="00A2227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1DB3"/>
    <w:rsid w:val="00A422A5"/>
    <w:rsid w:val="00A425AD"/>
    <w:rsid w:val="00A42C74"/>
    <w:rsid w:val="00A432E1"/>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152D"/>
    <w:rsid w:val="00AA15D2"/>
    <w:rsid w:val="00AA15DE"/>
    <w:rsid w:val="00AA1B14"/>
    <w:rsid w:val="00AA24EF"/>
    <w:rsid w:val="00AA2A26"/>
    <w:rsid w:val="00AA37B4"/>
    <w:rsid w:val="00AA44A4"/>
    <w:rsid w:val="00AA54E1"/>
    <w:rsid w:val="00AA557F"/>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8D3"/>
    <w:rsid w:val="00AC5A03"/>
    <w:rsid w:val="00AC5A19"/>
    <w:rsid w:val="00AC5B1D"/>
    <w:rsid w:val="00AC6A85"/>
    <w:rsid w:val="00AC6D14"/>
    <w:rsid w:val="00AC7DED"/>
    <w:rsid w:val="00AC7DEE"/>
    <w:rsid w:val="00AD046E"/>
    <w:rsid w:val="00AD1031"/>
    <w:rsid w:val="00AD1E88"/>
    <w:rsid w:val="00AD2269"/>
    <w:rsid w:val="00AD2CAE"/>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E36"/>
    <w:rsid w:val="00B104FE"/>
    <w:rsid w:val="00B10771"/>
    <w:rsid w:val="00B10DBD"/>
    <w:rsid w:val="00B11199"/>
    <w:rsid w:val="00B112DD"/>
    <w:rsid w:val="00B11999"/>
    <w:rsid w:val="00B12FEE"/>
    <w:rsid w:val="00B13997"/>
    <w:rsid w:val="00B13A5E"/>
    <w:rsid w:val="00B13A9C"/>
    <w:rsid w:val="00B14032"/>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3666"/>
    <w:rsid w:val="00B6427B"/>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48D8"/>
    <w:rsid w:val="00B94EE9"/>
    <w:rsid w:val="00B962B7"/>
    <w:rsid w:val="00B96B4F"/>
    <w:rsid w:val="00B96E9E"/>
    <w:rsid w:val="00B971D7"/>
    <w:rsid w:val="00B97574"/>
    <w:rsid w:val="00BA0818"/>
    <w:rsid w:val="00BA08E2"/>
    <w:rsid w:val="00BA1A74"/>
    <w:rsid w:val="00BA25B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4DA7"/>
    <w:rsid w:val="00BD4E70"/>
    <w:rsid w:val="00BD50DB"/>
    <w:rsid w:val="00BD571E"/>
    <w:rsid w:val="00BD6129"/>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3D5D"/>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97C"/>
    <w:rsid w:val="00C02E3B"/>
    <w:rsid w:val="00C02F03"/>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23C2"/>
    <w:rsid w:val="00C12DD6"/>
    <w:rsid w:val="00C12E5B"/>
    <w:rsid w:val="00C12F28"/>
    <w:rsid w:val="00C1316A"/>
    <w:rsid w:val="00C13569"/>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68A"/>
    <w:rsid w:val="00C41FBE"/>
    <w:rsid w:val="00C423C1"/>
    <w:rsid w:val="00C426D5"/>
    <w:rsid w:val="00C427DA"/>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91E"/>
    <w:rsid w:val="00C80FE5"/>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4681"/>
    <w:rsid w:val="00CF46B5"/>
    <w:rsid w:val="00CF4A77"/>
    <w:rsid w:val="00CF4D01"/>
    <w:rsid w:val="00CF4F5B"/>
    <w:rsid w:val="00CF5552"/>
    <w:rsid w:val="00CF55D0"/>
    <w:rsid w:val="00CF5D20"/>
    <w:rsid w:val="00CF5E8A"/>
    <w:rsid w:val="00CF622A"/>
    <w:rsid w:val="00CF6981"/>
    <w:rsid w:val="00CF6BEF"/>
    <w:rsid w:val="00CF735E"/>
    <w:rsid w:val="00CF79F6"/>
    <w:rsid w:val="00CF7ABB"/>
    <w:rsid w:val="00D002E4"/>
    <w:rsid w:val="00D01874"/>
    <w:rsid w:val="00D0287A"/>
    <w:rsid w:val="00D03056"/>
    <w:rsid w:val="00D0395D"/>
    <w:rsid w:val="00D03DB8"/>
    <w:rsid w:val="00D04237"/>
    <w:rsid w:val="00D042D1"/>
    <w:rsid w:val="00D044E7"/>
    <w:rsid w:val="00D0484D"/>
    <w:rsid w:val="00D04CFB"/>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1C4F"/>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32D"/>
    <w:rsid w:val="00D513BD"/>
    <w:rsid w:val="00D515B0"/>
    <w:rsid w:val="00D51D04"/>
    <w:rsid w:val="00D52ADC"/>
    <w:rsid w:val="00D52F11"/>
    <w:rsid w:val="00D53214"/>
    <w:rsid w:val="00D533A4"/>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2319"/>
    <w:rsid w:val="00DB256B"/>
    <w:rsid w:val="00DB31A8"/>
    <w:rsid w:val="00DB3246"/>
    <w:rsid w:val="00DB3395"/>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0327"/>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738E"/>
    <w:rsid w:val="00DC761D"/>
    <w:rsid w:val="00DC7799"/>
    <w:rsid w:val="00DC77E6"/>
    <w:rsid w:val="00DC7A65"/>
    <w:rsid w:val="00DC7CE5"/>
    <w:rsid w:val="00DC7EC5"/>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734"/>
    <w:rsid w:val="00E038B9"/>
    <w:rsid w:val="00E03E74"/>
    <w:rsid w:val="00E040CA"/>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8A6"/>
    <w:rsid w:val="00E47A6F"/>
    <w:rsid w:val="00E47F37"/>
    <w:rsid w:val="00E506DF"/>
    <w:rsid w:val="00E51243"/>
    <w:rsid w:val="00E51730"/>
    <w:rsid w:val="00E51B4F"/>
    <w:rsid w:val="00E5217F"/>
    <w:rsid w:val="00E532BC"/>
    <w:rsid w:val="00E53438"/>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3C88"/>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6394"/>
    <w:rsid w:val="00E97756"/>
    <w:rsid w:val="00E978DC"/>
    <w:rsid w:val="00E9794E"/>
    <w:rsid w:val="00EA00CD"/>
    <w:rsid w:val="00EA09CB"/>
    <w:rsid w:val="00EA145C"/>
    <w:rsid w:val="00EA1B5F"/>
    <w:rsid w:val="00EA2EC1"/>
    <w:rsid w:val="00EA33E8"/>
    <w:rsid w:val="00EA3482"/>
    <w:rsid w:val="00EA37E6"/>
    <w:rsid w:val="00EA3AF0"/>
    <w:rsid w:val="00EA3B22"/>
    <w:rsid w:val="00EA43B8"/>
    <w:rsid w:val="00EA524D"/>
    <w:rsid w:val="00EA5306"/>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404C"/>
    <w:rsid w:val="00EC45D4"/>
    <w:rsid w:val="00EC4A85"/>
    <w:rsid w:val="00EC536F"/>
    <w:rsid w:val="00EC621F"/>
    <w:rsid w:val="00EC632F"/>
    <w:rsid w:val="00EC63B7"/>
    <w:rsid w:val="00EC65C2"/>
    <w:rsid w:val="00EC6716"/>
    <w:rsid w:val="00EC6BD8"/>
    <w:rsid w:val="00EC6C04"/>
    <w:rsid w:val="00ED00E6"/>
    <w:rsid w:val="00ED00FD"/>
    <w:rsid w:val="00ED010B"/>
    <w:rsid w:val="00ED04DC"/>
    <w:rsid w:val="00ED05F4"/>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0A8"/>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7089"/>
    <w:rsid w:val="00F47B1B"/>
    <w:rsid w:val="00F50086"/>
    <w:rsid w:val="00F5024E"/>
    <w:rsid w:val="00F50494"/>
    <w:rsid w:val="00F50C1A"/>
    <w:rsid w:val="00F531B6"/>
    <w:rsid w:val="00F535A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31C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17A1"/>
    <w:rsid w:val="00F91B82"/>
    <w:rsid w:val="00F91F1F"/>
    <w:rsid w:val="00F92407"/>
    <w:rsid w:val="00F924C5"/>
    <w:rsid w:val="00F92640"/>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FC8"/>
    <w:rsid w:val="00FA1DCF"/>
    <w:rsid w:val="00FA1E06"/>
    <w:rsid w:val="00FA2076"/>
    <w:rsid w:val="00FA2559"/>
    <w:rsid w:val="00FA27FA"/>
    <w:rsid w:val="00FA2E4F"/>
    <w:rsid w:val="00FA2FA8"/>
    <w:rsid w:val="00FA2FE4"/>
    <w:rsid w:val="00FA3674"/>
    <w:rsid w:val="00FA382A"/>
    <w:rsid w:val="00FA4DF8"/>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60BD"/>
    <w:rsid w:val="00FB68A7"/>
    <w:rsid w:val="00FB6BA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523"/>
    <w:rsid w:val="00FC5F30"/>
    <w:rsid w:val="00FC6A35"/>
    <w:rsid w:val="00FC714F"/>
    <w:rsid w:val="00FC782D"/>
    <w:rsid w:val="00FC7B34"/>
    <w:rsid w:val="00FD02EF"/>
    <w:rsid w:val="00FD0FA6"/>
    <w:rsid w:val="00FD10B0"/>
    <w:rsid w:val="00FD1363"/>
    <w:rsid w:val="00FD16A9"/>
    <w:rsid w:val="00FD1BB1"/>
    <w:rsid w:val="00FD1FD1"/>
    <w:rsid w:val="00FD2E2E"/>
    <w:rsid w:val="00FD3CC1"/>
    <w:rsid w:val="00FD3E78"/>
    <w:rsid w:val="00FD411E"/>
    <w:rsid w:val="00FD4B25"/>
    <w:rsid w:val="00FD4BBC"/>
    <w:rsid w:val="00FD638D"/>
    <w:rsid w:val="00FD641A"/>
    <w:rsid w:val="00FD6B0A"/>
    <w:rsid w:val="00FD6F82"/>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0B5CBE-48F0-4C50-8AB5-97378384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613</Words>
  <Characters>3495</Characters>
  <Application>Microsoft Office Word</Application>
  <DocSecurity>0</DocSecurity>
  <Lines>29</Lines>
  <Paragraphs>8</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4100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244</cp:revision>
  <cp:lastPrinted>2010-06-10T06:19:00Z</cp:lastPrinted>
  <dcterms:created xsi:type="dcterms:W3CDTF">2023-10-27T09:39:00Z</dcterms:created>
  <dcterms:modified xsi:type="dcterms:W3CDTF">2024-04-18T09:25:00Z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